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641063B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w:t>
      </w:r>
      <w:r w:rsidR="00460484">
        <w:rPr>
          <w:rFonts w:eastAsia="Times New Roman" w:cs="Arial"/>
          <w:b/>
          <w:szCs w:val="21"/>
          <w:u w:val="single"/>
        </w:rPr>
        <w:t>PARISH MEETINGS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639E3AF4" w:rsidR="00815FCF" w:rsidRPr="00787D15" w:rsidRDefault="00815FCF" w:rsidP="00787D15">
      <w:pPr>
        <w:pStyle w:val="ListParagraph"/>
        <w:numPr>
          <w:ilvl w:val="0"/>
          <w:numId w:val="4"/>
        </w:numPr>
        <w:tabs>
          <w:tab w:val="left" w:pos="284"/>
          <w:tab w:val="left" w:pos="709"/>
        </w:tabs>
        <w:spacing w:after="120"/>
        <w:contextualSpacing w:val="0"/>
        <w:jc w:val="both"/>
      </w:pPr>
      <w:r w:rsidRPr="009C2C09">
        <w:t>The</w:t>
      </w:r>
      <w:r>
        <w:t xml:space="preserve"> </w:t>
      </w:r>
      <w:r w:rsidR="009C2C09" w:rsidRPr="009C2C09">
        <w:t xml:space="preserve">statement of accounts prepared by the authority (i.e. the </w:t>
      </w:r>
      <w:r w:rsidR="00BB289B" w:rsidRPr="003F587C">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213042">
        <w:t>Form</w:t>
      </w:r>
      <w:r w:rsidR="00213042" w:rsidRPr="009C2C09">
        <w:t xml:space="preserve"> </w:t>
      </w:r>
      <w:r w:rsidR="009C2C09" w:rsidRPr="009C2C09">
        <w:t>2</w:t>
      </w:r>
      <w:r w:rsidR="00460484">
        <w:t>PM</w:t>
      </w:r>
      <w:r w:rsidR="009C2C09" w:rsidRPr="009C2C09">
        <w:t xml:space="preserve">), the </w:t>
      </w:r>
      <w:r>
        <w:t>accounting records for the financial year to which the audit relates and all</w:t>
      </w:r>
      <w:r w:rsidR="00460484">
        <w:t xml:space="preserve"> books, deeds, contracts, bills,</w:t>
      </w:r>
      <w:r>
        <w:t xml:space="preserve"> vouchers, receipts and other documents relating to those records</w:t>
      </w:r>
      <w:r w:rsidRPr="003F587C" w:rsidDel="008D7C6C">
        <w:t xml:space="preserve"> </w:t>
      </w:r>
      <w:r w:rsidRPr="003F587C">
        <w:t xml:space="preserve">must be made available for inspection by any person interested, during a period of </w:t>
      </w:r>
      <w:r w:rsidRPr="00787D15">
        <w:t xml:space="preserve">30 working days set by the smaller authority </w:t>
      </w:r>
      <w:r w:rsidR="00460484" w:rsidRPr="00787D15">
        <w:t xml:space="preserve">(i.e. the parish meeting) </w:t>
      </w:r>
      <w:r w:rsidRPr="00787D15">
        <w:t>and including the first 10 working days of July.</w:t>
      </w:r>
    </w:p>
    <w:p w14:paraId="2F7DDBAB" w14:textId="48488998" w:rsidR="00815FCF" w:rsidRPr="003F587C" w:rsidRDefault="00815FCF" w:rsidP="00787D15">
      <w:pPr>
        <w:pStyle w:val="ListParagraph"/>
        <w:numPr>
          <w:ilvl w:val="0"/>
          <w:numId w:val="4"/>
        </w:numPr>
        <w:tabs>
          <w:tab w:val="left" w:pos="284"/>
          <w:tab w:val="left" w:pos="709"/>
        </w:tabs>
        <w:spacing w:after="120"/>
        <w:contextualSpacing w:val="0"/>
        <w:jc w:val="both"/>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21D355BA" w:rsidR="00815FCF" w:rsidRDefault="00460484" w:rsidP="00787D15">
      <w:pPr>
        <w:pStyle w:val="ListParagraph"/>
        <w:numPr>
          <w:ilvl w:val="0"/>
          <w:numId w:val="4"/>
        </w:numPr>
        <w:tabs>
          <w:tab w:val="left" w:pos="284"/>
          <w:tab w:val="left" w:pos="709"/>
        </w:tabs>
        <w:spacing w:after="120"/>
        <w:contextualSpacing w:val="0"/>
        <w:jc w:val="both"/>
      </w:pPr>
      <w:r>
        <w:t>The Chair must, on behalf of that authority, publish (</w:t>
      </w:r>
      <w:r w:rsidRPr="00830ECB">
        <w:rPr>
          <w:b/>
        </w:rPr>
        <w:t>which must include publication on the authority’s website</w:t>
      </w:r>
      <w:r>
        <w:rPr>
          <w:b/>
        </w:rPr>
        <w:t xml:space="preserve"> where the parish meeting has a website</w:t>
      </w:r>
      <w:r>
        <w:t>):</w:t>
      </w:r>
    </w:p>
    <w:p w14:paraId="473FDB70" w14:textId="7F63957C" w:rsidR="00815FCF" w:rsidRPr="00C517E3" w:rsidRDefault="00815FCF" w:rsidP="00787D15">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213042">
        <w:t xml:space="preserve">Form </w:t>
      </w:r>
      <w:r w:rsidR="00414553">
        <w:t>2)</w:t>
      </w:r>
      <w:r w:rsidRPr="00C517E3">
        <w:t>, accompanied by:</w:t>
      </w:r>
    </w:p>
    <w:p w14:paraId="77D223BD" w14:textId="2A6AA5B1" w:rsidR="00815FCF" w:rsidRDefault="00815FCF" w:rsidP="00787D15">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73273B07" w:rsidR="00815FCF" w:rsidRDefault="00815FCF" w:rsidP="00787D15">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213042">
        <w:t xml:space="preserve">Form </w:t>
      </w:r>
      <w:r w:rsidR="00BB289B">
        <w:t>2</w:t>
      </w:r>
      <w:r w:rsidR="00460484">
        <w:t>PM</w:t>
      </w:r>
      <w:r>
        <w:t>); and</w:t>
      </w:r>
    </w:p>
    <w:p w14:paraId="1C0D0553" w14:textId="66858CE1" w:rsidR="00A92717" w:rsidRDefault="00A92717" w:rsidP="00787D15">
      <w:pPr>
        <w:pStyle w:val="ListParagraph"/>
        <w:numPr>
          <w:ilvl w:val="2"/>
          <w:numId w:val="4"/>
        </w:numPr>
        <w:tabs>
          <w:tab w:val="left" w:pos="284"/>
          <w:tab w:val="left" w:pos="709"/>
        </w:tabs>
        <w:spacing w:after="120"/>
        <w:contextualSpacing w:val="0"/>
        <w:jc w:val="both"/>
      </w:pPr>
      <w:r>
        <w:t xml:space="preserve">the Certificate of Exemption (i.e. Page 3 of the AGAR </w:t>
      </w:r>
      <w:r w:rsidR="00213042">
        <w:t xml:space="preserve">Form </w:t>
      </w:r>
      <w:r>
        <w:t>2</w:t>
      </w:r>
      <w:r w:rsidR="00460484">
        <w:t>PM</w:t>
      </w:r>
      <w:r>
        <w:t xml:space="preserve">); and </w:t>
      </w:r>
    </w:p>
    <w:p w14:paraId="6C8AFF23" w14:textId="2C7A7A8B" w:rsidR="00815FCF" w:rsidRDefault="00815FCF" w:rsidP="00787D15">
      <w:pPr>
        <w:pStyle w:val="ListParagraph"/>
        <w:numPr>
          <w:ilvl w:val="1"/>
          <w:numId w:val="4"/>
        </w:numPr>
        <w:tabs>
          <w:tab w:val="left" w:pos="284"/>
          <w:tab w:val="left" w:pos="709"/>
        </w:tabs>
        <w:spacing w:after="120"/>
        <w:contextualSpacing w:val="0"/>
        <w:jc w:val="both"/>
      </w:pPr>
      <w:r>
        <w:t>a statement that sets out—</w:t>
      </w:r>
    </w:p>
    <w:p w14:paraId="2B6AC5AC" w14:textId="71BBE210" w:rsidR="00815FCF" w:rsidRDefault="00815FCF" w:rsidP="00787D15">
      <w:pPr>
        <w:pStyle w:val="ListParagraph"/>
        <w:numPr>
          <w:ilvl w:val="2"/>
          <w:numId w:val="4"/>
        </w:numPr>
        <w:tabs>
          <w:tab w:val="left" w:pos="284"/>
          <w:tab w:val="left" w:pos="709"/>
        </w:tabs>
        <w:spacing w:after="120"/>
        <w:contextualSpacing w:val="0"/>
        <w:jc w:val="both"/>
      </w:pPr>
      <w:r>
        <w:t>the period for the exercise of public rights;</w:t>
      </w:r>
    </w:p>
    <w:p w14:paraId="3A2E16F3" w14:textId="4FDC6929" w:rsidR="00815FCF" w:rsidRDefault="00815FCF" w:rsidP="00787D15">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55BB32B8" w:rsidR="00815FCF" w:rsidRDefault="00815FCF" w:rsidP="00787D15">
      <w:pPr>
        <w:pStyle w:val="ListParagraph"/>
        <w:numPr>
          <w:ilvl w:val="2"/>
          <w:numId w:val="4"/>
        </w:numPr>
        <w:tabs>
          <w:tab w:val="left" w:pos="284"/>
          <w:tab w:val="left" w:pos="709"/>
        </w:tabs>
        <w:spacing w:after="120"/>
        <w:contextualSpacing w:val="0"/>
        <w:jc w:val="both"/>
      </w:pPr>
      <w:r>
        <w:t>the name and address of the local auditor;</w:t>
      </w:r>
    </w:p>
    <w:p w14:paraId="699EF487" w14:textId="09959B1B" w:rsidR="00815FCF" w:rsidRPr="003F587C" w:rsidRDefault="00815FCF" w:rsidP="00787D15">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3F587C">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22AC3B8E" w14:textId="77777777" w:rsidR="00460484" w:rsidRPr="00460484" w:rsidRDefault="00460484" w:rsidP="00460484">
      <w:pPr>
        <w:spacing w:after="120"/>
        <w:rPr>
          <w:szCs w:val="21"/>
        </w:rPr>
      </w:pPr>
      <w:r w:rsidRPr="00460484">
        <w:rPr>
          <w:szCs w:val="21"/>
        </w:rPr>
        <w:t xml:space="preserve">1. You will meet statutory requirements if you fully and accurately </w:t>
      </w:r>
      <w:r w:rsidRPr="00460484">
        <w:rPr>
          <w:b/>
          <w:szCs w:val="21"/>
        </w:rPr>
        <w:t>complete the notice</w:t>
      </w:r>
      <w:r w:rsidRPr="00460484">
        <w:rPr>
          <w:szCs w:val="21"/>
        </w:rPr>
        <w:t xml:space="preserve"> of public rights pro forma in this document, and</w:t>
      </w:r>
    </w:p>
    <w:p w14:paraId="447575D3" w14:textId="77777777" w:rsidR="00460484" w:rsidRPr="00460484" w:rsidRDefault="00460484" w:rsidP="00460484">
      <w:pPr>
        <w:spacing w:after="120"/>
        <w:rPr>
          <w:szCs w:val="21"/>
        </w:rPr>
      </w:pPr>
      <w:r w:rsidRPr="00460484">
        <w:rPr>
          <w:szCs w:val="21"/>
        </w:rPr>
        <w:t xml:space="preserve">2. If the parish meeting has a website, </w:t>
      </w:r>
      <w:r w:rsidRPr="00460484">
        <w:rPr>
          <w:b/>
          <w:szCs w:val="21"/>
        </w:rPr>
        <w:t>publish the following documents</w:t>
      </w:r>
      <w:r w:rsidRPr="00460484">
        <w:rPr>
          <w:szCs w:val="21"/>
        </w:rPr>
        <w:t xml:space="preserve"> on the website, the day before the public rights period commences. It the parish meeting has no website, the following documents must simply be displayed in the local area for 14 days:</w:t>
      </w:r>
    </w:p>
    <w:p w14:paraId="31D4D8CA" w14:textId="0E5276D4" w:rsidR="00C551EB" w:rsidRDefault="00815FCF" w:rsidP="00787D15">
      <w:pPr>
        <w:pStyle w:val="ListParagraph"/>
        <w:numPr>
          <w:ilvl w:val="1"/>
          <w:numId w:val="6"/>
        </w:numPr>
        <w:tabs>
          <w:tab w:val="left" w:pos="284"/>
          <w:tab w:val="left" w:pos="709"/>
        </w:tabs>
        <w:spacing w:after="120"/>
        <w:contextualSpacing w:val="0"/>
        <w:jc w:val="both"/>
        <w:rPr>
          <w:szCs w:val="21"/>
        </w:rPr>
      </w:pPr>
      <w:r w:rsidRPr="00C551EB">
        <w:rPr>
          <w:szCs w:val="21"/>
        </w:rPr>
        <w:t>the approved Sections 1 and 2 of</w:t>
      </w:r>
      <w:r w:rsidR="00104FD4">
        <w:rPr>
          <w:szCs w:val="21"/>
        </w:rPr>
        <w:t xml:space="preserve"> </w:t>
      </w:r>
      <w:r w:rsidR="00213042">
        <w:rPr>
          <w:szCs w:val="21"/>
        </w:rPr>
        <w:t xml:space="preserve">Form </w:t>
      </w:r>
      <w:r w:rsidR="00414553">
        <w:rPr>
          <w:szCs w:val="21"/>
        </w:rPr>
        <w:t>2</w:t>
      </w:r>
      <w:r w:rsidR="00460484">
        <w:rPr>
          <w:szCs w:val="21"/>
        </w:rPr>
        <w:t>PM</w:t>
      </w:r>
      <w:r w:rsidR="00414553">
        <w:rPr>
          <w:szCs w:val="21"/>
        </w:rPr>
        <w:t xml:space="preserve"> of </w:t>
      </w:r>
      <w:r w:rsidRPr="00C551EB">
        <w:rPr>
          <w:szCs w:val="21"/>
        </w:rPr>
        <w:t xml:space="preserve">the </w:t>
      </w:r>
      <w:r w:rsidR="00414553">
        <w:rPr>
          <w:szCs w:val="21"/>
        </w:rPr>
        <w:t>AGAR</w:t>
      </w:r>
      <w:r w:rsidRPr="00C551EB">
        <w:rPr>
          <w:szCs w:val="21"/>
        </w:rPr>
        <w:t>; and</w:t>
      </w:r>
    </w:p>
    <w:p w14:paraId="4D8D8ADC" w14:textId="74118281" w:rsidR="00C551EB" w:rsidRPr="00C551EB" w:rsidRDefault="00815FCF" w:rsidP="00787D15">
      <w:pPr>
        <w:pStyle w:val="ListParagraph"/>
        <w:numPr>
          <w:ilvl w:val="1"/>
          <w:numId w:val="6"/>
        </w:numPr>
        <w:tabs>
          <w:tab w:val="left" w:pos="284"/>
          <w:tab w:val="left" w:pos="709"/>
        </w:tabs>
        <w:spacing w:after="120"/>
        <w:contextualSpacing w:val="0"/>
        <w:jc w:val="both"/>
        <w:rPr>
          <w:szCs w:val="21"/>
        </w:rPr>
      </w:pPr>
      <w:r w:rsidRPr="00C551EB">
        <w:rPr>
          <w:szCs w:val="21"/>
        </w:rPr>
        <w:t xml:space="preserve">the completed Notice of Public Rights and Publication of Annual </w:t>
      </w:r>
      <w:r w:rsidR="00D5498D" w:rsidRPr="00C551EB">
        <w:rPr>
          <w:szCs w:val="21"/>
        </w:rPr>
        <w:t xml:space="preserve">Governance &amp; Accountability </w:t>
      </w:r>
      <w:r w:rsidRPr="00C551EB">
        <w:rPr>
          <w:szCs w:val="21"/>
        </w:rPr>
        <w:t>Return</w:t>
      </w:r>
      <w:r w:rsidR="008005C3">
        <w:rPr>
          <w:szCs w:val="21"/>
        </w:rPr>
        <w:t xml:space="preserve"> (Exempt Authority)</w:t>
      </w:r>
      <w:r w:rsidR="00C551EB" w:rsidRPr="00C551EB">
        <w:rPr>
          <w:szCs w:val="21"/>
        </w:rPr>
        <w:t xml:space="preserve">. Please note that we have </w:t>
      </w:r>
      <w:r w:rsidR="00C551EB">
        <w:rPr>
          <w:szCs w:val="21"/>
        </w:rPr>
        <w:t xml:space="preserve">pre-completed it with the following </w:t>
      </w:r>
      <w:r w:rsidR="00C551EB" w:rsidRPr="00C551EB">
        <w:rPr>
          <w:b/>
          <w:szCs w:val="21"/>
        </w:rPr>
        <w:t>suggested</w:t>
      </w:r>
      <w:r w:rsidR="00FE72B3">
        <w:rPr>
          <w:szCs w:val="21"/>
        </w:rPr>
        <w:t xml:space="preserve"> dates: Monday </w:t>
      </w:r>
      <w:r w:rsidR="005308CB">
        <w:rPr>
          <w:szCs w:val="21"/>
        </w:rPr>
        <w:t>3</w:t>
      </w:r>
      <w:r w:rsidR="00213042">
        <w:rPr>
          <w:szCs w:val="21"/>
        </w:rPr>
        <w:t xml:space="preserve"> </w:t>
      </w:r>
      <w:r w:rsidR="00FE72B3">
        <w:rPr>
          <w:szCs w:val="21"/>
        </w:rPr>
        <w:t xml:space="preserve">June – Friday </w:t>
      </w:r>
      <w:r w:rsidR="0092177E">
        <w:rPr>
          <w:szCs w:val="21"/>
        </w:rPr>
        <w:t>1</w:t>
      </w:r>
      <w:r w:rsidR="005308CB">
        <w:rPr>
          <w:szCs w:val="21"/>
        </w:rPr>
        <w:t>2</w:t>
      </w:r>
      <w:r w:rsidR="00213042">
        <w:rPr>
          <w:szCs w:val="21"/>
        </w:rPr>
        <w:t xml:space="preserve"> </w:t>
      </w:r>
      <w:r w:rsidR="00FE72B3">
        <w:rPr>
          <w:szCs w:val="21"/>
        </w:rPr>
        <w:t>July 20</w:t>
      </w:r>
      <w:r w:rsidR="00440049">
        <w:rPr>
          <w:szCs w:val="21"/>
        </w:rPr>
        <w:t>2</w:t>
      </w:r>
      <w:r w:rsidR="005308CB">
        <w:rPr>
          <w:szCs w:val="21"/>
        </w:rPr>
        <w:t>4</w:t>
      </w:r>
      <w:r w:rsidR="00C551EB" w:rsidRPr="00C551EB">
        <w:rPr>
          <w:szCs w:val="21"/>
        </w:rPr>
        <w:t xml:space="preserve">. </w:t>
      </w:r>
      <w:r w:rsidR="00C551EB">
        <w:rPr>
          <w:szCs w:val="21"/>
        </w:rPr>
        <w:t>(</w:t>
      </w:r>
      <w:r w:rsidR="00C551EB" w:rsidRPr="00C551EB">
        <w:rPr>
          <w:szCs w:val="21"/>
        </w:rPr>
        <w:t>The latest possible dates that comply with the sta</w:t>
      </w:r>
      <w:r w:rsidR="00FE72B3">
        <w:rPr>
          <w:szCs w:val="21"/>
        </w:rPr>
        <w:t>tutory requirements are</w:t>
      </w:r>
      <w:r w:rsidR="0092177E">
        <w:rPr>
          <w:szCs w:val="21"/>
        </w:rPr>
        <w:t xml:space="preserve"> Monday</w:t>
      </w:r>
      <w:r w:rsidR="00213042">
        <w:rPr>
          <w:szCs w:val="21"/>
        </w:rPr>
        <w:t xml:space="preserve"> </w:t>
      </w:r>
      <w:r w:rsidR="005308CB">
        <w:rPr>
          <w:szCs w:val="21"/>
        </w:rPr>
        <w:t>1</w:t>
      </w:r>
      <w:r w:rsidR="00FE72B3">
        <w:rPr>
          <w:szCs w:val="21"/>
        </w:rPr>
        <w:t xml:space="preserve"> July –</w:t>
      </w:r>
      <w:r w:rsidR="0092177E">
        <w:rPr>
          <w:szCs w:val="21"/>
        </w:rPr>
        <w:t xml:space="preserve"> Friday </w:t>
      </w:r>
      <w:r w:rsidR="005308CB">
        <w:rPr>
          <w:szCs w:val="21"/>
        </w:rPr>
        <w:t>9</w:t>
      </w:r>
      <w:r w:rsidR="00C551EB" w:rsidRPr="00C551EB">
        <w:rPr>
          <w:szCs w:val="21"/>
        </w:rPr>
        <w:t xml:space="preserve"> August 20</w:t>
      </w:r>
      <w:r w:rsidR="00440049">
        <w:rPr>
          <w:szCs w:val="21"/>
        </w:rPr>
        <w:t>2</w:t>
      </w:r>
      <w:r w:rsidR="005308CB">
        <w:rPr>
          <w:szCs w:val="21"/>
        </w:rPr>
        <w:t>4</w:t>
      </w:r>
      <w:r w:rsidR="00C551EB">
        <w:rPr>
          <w:szCs w:val="21"/>
        </w:rPr>
        <w:t>)</w:t>
      </w:r>
      <w:r w:rsidRPr="00C551EB">
        <w:rPr>
          <w:szCs w:val="21"/>
        </w:rPr>
        <w:t xml:space="preserve">; and </w:t>
      </w:r>
    </w:p>
    <w:p w14:paraId="44A84BA4" w14:textId="272723E0" w:rsidR="00815FCF" w:rsidRPr="00A92717" w:rsidRDefault="00815FCF" w:rsidP="00787D15">
      <w:pPr>
        <w:pStyle w:val="ListParagraph"/>
        <w:numPr>
          <w:ilvl w:val="1"/>
          <w:numId w:val="6"/>
        </w:numPr>
        <w:tabs>
          <w:tab w:val="left" w:pos="284"/>
          <w:tab w:val="left" w:pos="709"/>
        </w:tabs>
        <w:spacing w:after="120"/>
        <w:contextualSpacing w:val="0"/>
        <w:jc w:val="both"/>
        <w:rPr>
          <w:szCs w:val="21"/>
        </w:rPr>
      </w:pPr>
      <w:r w:rsidRPr="00A92717">
        <w:rPr>
          <w:szCs w:val="21"/>
        </w:rPr>
        <w:t>the notes which accompany the Notice (</w:t>
      </w:r>
      <w:r w:rsidR="00921065" w:rsidRPr="00A92717">
        <w:rPr>
          <w:szCs w:val="21"/>
        </w:rPr>
        <w:t>Local authority accounts: a summary of your rights</w:t>
      </w:r>
      <w:r w:rsidRPr="00A92717">
        <w:rPr>
          <w:szCs w:val="21"/>
        </w:rPr>
        <w:t>).</w:t>
      </w:r>
      <w:r w:rsidR="008005C3" w:rsidRPr="00A92717">
        <w:rPr>
          <w:szCs w:val="21"/>
        </w:rPr>
        <w:br w:type="page"/>
      </w:r>
    </w:p>
    <w:p w14:paraId="2AB92365" w14:textId="77777777" w:rsidR="00F26079"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p>
    <w:p w14:paraId="7EB9E358" w14:textId="267D29CB" w:rsidR="00815FCF" w:rsidRPr="00D06620" w:rsidRDefault="00F26079" w:rsidP="00815FCF">
      <w:pPr>
        <w:spacing w:after="0" w:line="240" w:lineRule="auto"/>
        <w:jc w:val="center"/>
        <w:rPr>
          <w:rFonts w:eastAsia="Times New Roman" w:cs="Arial"/>
          <w:b/>
          <w:sz w:val="28"/>
          <w:szCs w:val="28"/>
        </w:rPr>
      </w:pPr>
      <w:r>
        <w:rPr>
          <w:rFonts w:eastAsia="Times New Roman" w:cs="Arial"/>
          <w:b/>
          <w:sz w:val="28"/>
          <w:szCs w:val="28"/>
        </w:rPr>
        <w:t xml:space="preserve">Besthorpe Parish Meeting </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4AF80108"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440049">
        <w:rPr>
          <w:rFonts w:eastAsia="Times New Roman" w:cs="Arial"/>
          <w:b/>
          <w:szCs w:val="21"/>
        </w:rPr>
        <w:t>2</w:t>
      </w:r>
      <w:r w:rsidR="005308CB">
        <w:rPr>
          <w:rFonts w:eastAsia="Times New Roman" w:cs="Arial"/>
          <w:b/>
          <w:szCs w:val="21"/>
        </w:rPr>
        <w:t>4</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69856A04"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F26079">
              <w:rPr>
                <w:rFonts w:eastAsia="Times New Roman" w:cs="Arial"/>
                <w:b/>
                <w:sz w:val="18"/>
                <w:szCs w:val="18"/>
              </w:rPr>
              <w:t xml:space="preserve"> 29</w:t>
            </w:r>
            <w:r w:rsidR="00E37587">
              <w:rPr>
                <w:rFonts w:eastAsia="Times New Roman" w:cs="Arial"/>
                <w:b/>
                <w:sz w:val="18"/>
                <w:szCs w:val="18"/>
              </w:rPr>
              <w:t xml:space="preserve"> May 2024 </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3A422D65"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440049">
              <w:rPr>
                <w:rFonts w:eastAsia="Times New Roman" w:cs="Arial"/>
                <w:b/>
                <w:sz w:val="18"/>
                <w:szCs w:val="18"/>
              </w:rPr>
              <w:t>2</w:t>
            </w:r>
            <w:r w:rsidR="005308CB">
              <w:rPr>
                <w:rFonts w:eastAsia="Times New Roman" w:cs="Arial"/>
                <w:b/>
                <w:sz w:val="18"/>
                <w:szCs w:val="18"/>
              </w:rPr>
              <w:t>4</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8B43FD9" w14:textId="77777777" w:rsidR="004C0881" w:rsidRDefault="00815FCF" w:rsidP="007E70AE">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E37587">
              <w:rPr>
                <w:rFonts w:eastAsia="Times New Roman" w:cs="Arial"/>
                <w:sz w:val="18"/>
                <w:szCs w:val="18"/>
              </w:rPr>
              <w:t>K</w:t>
            </w:r>
            <w:r w:rsidR="007E70AE">
              <w:rPr>
                <w:rFonts w:eastAsia="Times New Roman" w:cs="Arial"/>
                <w:sz w:val="18"/>
                <w:szCs w:val="18"/>
              </w:rPr>
              <w:t>aren Grundy</w:t>
            </w:r>
          </w:p>
          <w:p w14:paraId="38E7898C" w14:textId="1B77A8EF" w:rsidR="00815FCF" w:rsidRDefault="007E70AE" w:rsidP="0041741E">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Pr>
                <w:rFonts w:eastAsia="Times New Roman" w:cs="Arial"/>
                <w:sz w:val="18"/>
                <w:szCs w:val="18"/>
              </w:rPr>
              <w:t xml:space="preserve"> </w:t>
            </w:r>
            <w:hyperlink r:id="rId7" w:history="1">
              <w:r w:rsidR="0041741E" w:rsidRPr="00556869">
                <w:rPr>
                  <w:rStyle w:val="Hyperlink"/>
                  <w:rFonts w:eastAsia="Times New Roman" w:cs="Arial"/>
                  <w:sz w:val="18"/>
                  <w:szCs w:val="18"/>
                </w:rPr>
                <w:t>Besthorpetreasurer@gmail.com</w:t>
              </w:r>
            </w:hyperlink>
          </w:p>
          <w:p w14:paraId="716A9634" w14:textId="77777777" w:rsidR="0041741E" w:rsidRPr="00D06620" w:rsidRDefault="0041741E" w:rsidP="0041741E">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p>
          <w:p w14:paraId="259496C7" w14:textId="2E57A190"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C551EB" w:rsidRPr="00C551EB">
              <w:rPr>
                <w:rFonts w:eastAsia="Times New Roman" w:cs="Arial"/>
                <w:b/>
                <w:sz w:val="18"/>
                <w:szCs w:val="18"/>
              </w:rPr>
              <w:t xml:space="preserve">Monday </w:t>
            </w:r>
            <w:r w:rsidR="005308CB">
              <w:rPr>
                <w:rFonts w:eastAsia="Times New Roman" w:cs="Arial"/>
                <w:b/>
                <w:sz w:val="18"/>
                <w:szCs w:val="18"/>
              </w:rPr>
              <w:t>3</w:t>
            </w:r>
            <w:r w:rsidR="00FE72B3">
              <w:rPr>
                <w:rFonts w:eastAsia="Times New Roman" w:cs="Arial"/>
                <w:b/>
                <w:sz w:val="18"/>
                <w:szCs w:val="18"/>
              </w:rPr>
              <w:t xml:space="preserve"> June 20</w:t>
            </w:r>
            <w:r w:rsidR="00440049">
              <w:rPr>
                <w:rFonts w:eastAsia="Times New Roman" w:cs="Arial"/>
                <w:b/>
                <w:sz w:val="18"/>
                <w:szCs w:val="18"/>
              </w:rPr>
              <w:t>2</w:t>
            </w:r>
            <w:r w:rsidR="005308CB">
              <w:rPr>
                <w:rFonts w:eastAsia="Times New Roman" w:cs="Arial"/>
                <w:b/>
                <w:sz w:val="18"/>
                <w:szCs w:val="18"/>
              </w:rPr>
              <w:t>4</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04DAB16C"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FE72B3">
              <w:rPr>
                <w:rFonts w:eastAsia="Times New Roman" w:cs="Arial"/>
                <w:b/>
                <w:sz w:val="18"/>
                <w:szCs w:val="18"/>
              </w:rPr>
              <w:t xml:space="preserve">Friday </w:t>
            </w:r>
            <w:r w:rsidR="0092177E">
              <w:rPr>
                <w:rFonts w:eastAsia="Times New Roman" w:cs="Arial"/>
                <w:b/>
                <w:sz w:val="18"/>
                <w:szCs w:val="18"/>
              </w:rPr>
              <w:t>1</w:t>
            </w:r>
            <w:r w:rsidR="005308CB">
              <w:rPr>
                <w:rFonts w:eastAsia="Times New Roman" w:cs="Arial"/>
                <w:b/>
                <w:sz w:val="18"/>
                <w:szCs w:val="18"/>
              </w:rPr>
              <w:t>2</w:t>
            </w:r>
            <w:r w:rsidR="00FE72B3">
              <w:rPr>
                <w:rFonts w:eastAsia="Times New Roman" w:cs="Arial"/>
                <w:b/>
                <w:sz w:val="18"/>
                <w:szCs w:val="18"/>
              </w:rPr>
              <w:t xml:space="preserve"> July 20</w:t>
            </w:r>
            <w:r w:rsidR="00440049">
              <w:rPr>
                <w:rFonts w:eastAsia="Times New Roman" w:cs="Arial"/>
                <w:b/>
                <w:sz w:val="18"/>
                <w:szCs w:val="18"/>
              </w:rPr>
              <w:t>2</w:t>
            </w:r>
            <w:r w:rsidR="005308CB">
              <w:rPr>
                <w:rFonts w:eastAsia="Times New Roman" w:cs="Arial"/>
                <w:b/>
                <w:sz w:val="18"/>
                <w:szCs w:val="18"/>
              </w:rPr>
              <w:t>4</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22AD08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440049">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6D3B3C77"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8A0349"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0CA16F8E" w14:textId="77777777" w:rsidR="00551396" w:rsidRDefault="00815FCF" w:rsidP="00743C1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p>
          <w:p w14:paraId="7AA3AC41" w14:textId="36C37660" w:rsidR="00815FCF" w:rsidRPr="00D06620" w:rsidRDefault="00551396"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 </w:t>
            </w:r>
            <w:r w:rsidR="001421F7">
              <w:rPr>
                <w:rFonts w:eastAsia="Times New Roman" w:cs="Arial"/>
                <w:b/>
                <w:sz w:val="18"/>
                <w:szCs w:val="18"/>
              </w:rPr>
              <w:t xml:space="preserve">            </w:t>
            </w:r>
            <w:r w:rsidR="001F2B5F">
              <w:rPr>
                <w:rFonts w:eastAsia="Times New Roman" w:cs="Arial"/>
                <w:b/>
                <w:sz w:val="18"/>
                <w:szCs w:val="18"/>
              </w:rPr>
              <w:t>Mandy Smith</w:t>
            </w:r>
            <w:r w:rsidR="001421F7">
              <w:rPr>
                <w:rFonts w:eastAsia="Times New Roman" w:cs="Arial"/>
                <w:b/>
                <w:sz w:val="18"/>
                <w:szCs w:val="18"/>
              </w:rPr>
              <w:t xml:space="preserve">           </w:t>
            </w:r>
            <w:r w:rsidR="001F2B5F">
              <w:rPr>
                <w:rFonts w:eastAsia="Times New Roman" w:cs="Arial"/>
                <w:b/>
                <w:sz w:val="18"/>
                <w:szCs w:val="18"/>
              </w:rPr>
              <w:t>Acting</w:t>
            </w:r>
            <w:r>
              <w:rPr>
                <w:rFonts w:eastAsia="Times New Roman" w:cs="Arial"/>
                <w:b/>
                <w:sz w:val="18"/>
                <w:szCs w:val="18"/>
              </w:rPr>
              <w:t xml:space="preserve"> Besthorpe Parish </w:t>
            </w:r>
            <w:r w:rsidR="00234C1E">
              <w:rPr>
                <w:rFonts w:eastAsia="Times New Roman" w:cs="Arial"/>
                <w:b/>
                <w:sz w:val="18"/>
                <w:szCs w:val="18"/>
              </w:rPr>
              <w:t xml:space="preserve">Meeting </w:t>
            </w:r>
            <w:r w:rsidR="000D2753">
              <w:rPr>
                <w:rFonts w:eastAsia="Times New Roman" w:cs="Arial"/>
                <w:b/>
                <w:sz w:val="18"/>
                <w:szCs w:val="18"/>
              </w:rPr>
              <w:t>Chair</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09078013"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00C5202D">
              <w:rPr>
                <w:rFonts w:eastAsia="Times New Roman" w:cs="Arial"/>
                <w:sz w:val="16"/>
                <w:szCs w:val="16"/>
              </w:rPr>
              <w:t>of the Chair</w:t>
            </w:r>
            <w:r w:rsidRPr="00D06620">
              <w:rPr>
                <w:rFonts w:eastAsia="Times New Roman" w:cs="Arial"/>
                <w:sz w:val="16"/>
                <w:szCs w:val="16"/>
              </w:rPr>
              <w:t xml:space="preserve">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19E9165C"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w:t>
            </w:r>
            <w:r w:rsidR="00C5202D">
              <w:rPr>
                <w:rFonts w:eastAsia="Times New Roman" w:cs="Arial"/>
                <w:sz w:val="16"/>
                <w:szCs w:val="16"/>
              </w:rPr>
              <w:t>Chair of the parish meeting</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4070115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C5202D">
        <w:rPr>
          <w:rFonts w:eastAsia="Times New Roman" w:cs="Arial"/>
          <w:b/>
          <w:sz w:val="20"/>
          <w:szCs w:val="20"/>
        </w:rPr>
        <w:t>parish meetings where there is no parish council</w:t>
      </w:r>
      <w:r w:rsidRPr="003F371A">
        <w:rPr>
          <w:rFonts w:eastAsia="Times New Roman" w:cs="Arial"/>
          <w:b/>
          <w:sz w:val="20"/>
          <w:szCs w:val="20"/>
        </w:rPr>
        <w:t>.</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311C83B"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308CB">
        <w:rPr>
          <w:rFonts w:eastAsia="Times New Roman" w:cs="Arial"/>
          <w:sz w:val="20"/>
          <w:szCs w:val="20"/>
        </w:rPr>
        <w:t>1</w:t>
      </w:r>
      <w:r w:rsidR="00D5498D">
        <w:rPr>
          <w:rFonts w:eastAsia="Times New Roman" w:cs="Arial"/>
          <w:sz w:val="20"/>
          <w:szCs w:val="20"/>
        </w:rPr>
        <w:t>-1</w:t>
      </w:r>
      <w:r w:rsidR="005308CB">
        <w:rPr>
          <w:rFonts w:eastAsia="Times New Roman" w:cs="Arial"/>
          <w:sz w:val="20"/>
          <w:szCs w:val="20"/>
        </w:rPr>
        <w:t>2</w:t>
      </w:r>
      <w:r w:rsidRPr="003F371A">
        <w:rPr>
          <w:rFonts w:eastAsia="Times New Roman" w:cs="Arial"/>
          <w:sz w:val="20"/>
          <w:szCs w:val="20"/>
        </w:rPr>
        <w:t xml:space="preserve"> July </w:t>
      </w:r>
      <w:r w:rsidR="00D161D4">
        <w:rPr>
          <w:rFonts w:eastAsia="Times New Roman" w:cs="Arial"/>
          <w:sz w:val="20"/>
          <w:szCs w:val="20"/>
        </w:rPr>
        <w:t>20</w:t>
      </w:r>
      <w:r w:rsidR="00771812">
        <w:rPr>
          <w:rFonts w:eastAsia="Times New Roman" w:cs="Arial"/>
          <w:sz w:val="20"/>
          <w:szCs w:val="20"/>
        </w:rPr>
        <w:t>2</w:t>
      </w:r>
      <w:r w:rsidR="005308CB">
        <w:rPr>
          <w:rFonts w:eastAsia="Times New Roman" w:cs="Arial"/>
          <w:sz w:val="20"/>
          <w:szCs w:val="20"/>
        </w:rPr>
        <w:t>4</w:t>
      </w:r>
      <w:r w:rsidR="00D161D4">
        <w:rPr>
          <w:rFonts w:eastAsia="Times New Roman" w:cs="Arial"/>
          <w:sz w:val="20"/>
          <w:szCs w:val="20"/>
        </w:rPr>
        <w:t xml:space="preserve"> for 20</w:t>
      </w:r>
      <w:r w:rsidR="00771812">
        <w:rPr>
          <w:rFonts w:eastAsia="Times New Roman" w:cs="Arial"/>
          <w:sz w:val="20"/>
          <w:szCs w:val="20"/>
        </w:rPr>
        <w:t>2</w:t>
      </w:r>
      <w:r w:rsidR="005308CB">
        <w:rPr>
          <w:rFonts w:eastAsia="Times New Roman" w:cs="Arial"/>
          <w:sz w:val="20"/>
          <w:szCs w:val="20"/>
        </w:rPr>
        <w:t>3</w:t>
      </w:r>
      <w:r w:rsidR="003A7E78">
        <w:rPr>
          <w:rFonts w:eastAsia="Times New Roman" w:cs="Arial"/>
          <w:sz w:val="20"/>
          <w:szCs w:val="20"/>
        </w:rPr>
        <w:t>/2</w:t>
      </w:r>
      <w:r w:rsidR="005308CB">
        <w:rPr>
          <w:rFonts w:eastAsia="Times New Roman" w:cs="Arial"/>
          <w:sz w:val="20"/>
          <w:szCs w:val="20"/>
        </w:rPr>
        <w:t>4</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65E64BA6"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DBD17C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4DCF31D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827484D"/>
    <w:multiLevelType w:val="hybridMultilevel"/>
    <w:tmpl w:val="E16469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8789374">
    <w:abstractNumId w:val="2"/>
  </w:num>
  <w:num w:numId="2" w16cid:durableId="2062703531">
    <w:abstractNumId w:val="0"/>
  </w:num>
  <w:num w:numId="3" w16cid:durableId="1299066961">
    <w:abstractNumId w:val="3"/>
  </w:num>
  <w:num w:numId="4" w16cid:durableId="946353334">
    <w:abstractNumId w:val="4"/>
  </w:num>
  <w:num w:numId="5" w16cid:durableId="687756726">
    <w:abstractNumId w:val="5"/>
  </w:num>
  <w:num w:numId="6" w16cid:durableId="53622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D2753"/>
    <w:rsid w:val="000D3EA4"/>
    <w:rsid w:val="00104FD4"/>
    <w:rsid w:val="001421F7"/>
    <w:rsid w:val="001B612F"/>
    <w:rsid w:val="001F2B5F"/>
    <w:rsid w:val="00213042"/>
    <w:rsid w:val="00234C1E"/>
    <w:rsid w:val="00270726"/>
    <w:rsid w:val="003834F0"/>
    <w:rsid w:val="003A7E78"/>
    <w:rsid w:val="003D4E9C"/>
    <w:rsid w:val="003F371A"/>
    <w:rsid w:val="003F587C"/>
    <w:rsid w:val="00414553"/>
    <w:rsid w:val="0041741E"/>
    <w:rsid w:val="00440049"/>
    <w:rsid w:val="00460484"/>
    <w:rsid w:val="004C0881"/>
    <w:rsid w:val="00500F4D"/>
    <w:rsid w:val="0050557D"/>
    <w:rsid w:val="005308CB"/>
    <w:rsid w:val="00551396"/>
    <w:rsid w:val="005A520D"/>
    <w:rsid w:val="005A7737"/>
    <w:rsid w:val="006074C4"/>
    <w:rsid w:val="00661BEF"/>
    <w:rsid w:val="00755ED8"/>
    <w:rsid w:val="00771812"/>
    <w:rsid w:val="00787D15"/>
    <w:rsid w:val="007E70AE"/>
    <w:rsid w:val="008005C3"/>
    <w:rsid w:val="00805A33"/>
    <w:rsid w:val="00815FCF"/>
    <w:rsid w:val="008A0349"/>
    <w:rsid w:val="00921065"/>
    <w:rsid w:val="0092177E"/>
    <w:rsid w:val="009446DA"/>
    <w:rsid w:val="009676A1"/>
    <w:rsid w:val="009C2C09"/>
    <w:rsid w:val="00A92717"/>
    <w:rsid w:val="00B53912"/>
    <w:rsid w:val="00BB289B"/>
    <w:rsid w:val="00BC4A09"/>
    <w:rsid w:val="00C133C6"/>
    <w:rsid w:val="00C1484C"/>
    <w:rsid w:val="00C5202D"/>
    <w:rsid w:val="00C551EB"/>
    <w:rsid w:val="00C644E5"/>
    <w:rsid w:val="00D161D4"/>
    <w:rsid w:val="00D26C49"/>
    <w:rsid w:val="00D5498D"/>
    <w:rsid w:val="00D81FB6"/>
    <w:rsid w:val="00E37587"/>
    <w:rsid w:val="00E70583"/>
    <w:rsid w:val="00EB6596"/>
    <w:rsid w:val="00EF5181"/>
    <w:rsid w:val="00F26079"/>
    <w:rsid w:val="00F2670F"/>
    <w:rsid w:val="00F43BB3"/>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8A0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esthorpetreasurer@gmail.com"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pga/2014/2/contents"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si/2015/234/contents/made" TargetMode="External"/><Relationship Id="rId4" Type="http://schemas.openxmlformats.org/officeDocument/2006/relationships/webSettings" Target="web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2308</Words>
  <Characters>13156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Brian Jones</cp:lastModifiedBy>
  <cp:revision>14</cp:revision>
  <dcterms:created xsi:type="dcterms:W3CDTF">2024-04-28T09:07:00Z</dcterms:created>
  <dcterms:modified xsi:type="dcterms:W3CDTF">2024-06-05T18:47:00Z</dcterms:modified>
</cp:coreProperties>
</file>